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shd w:val="clear" w:fill="E0E0E0"/>
        <w:jc w:val="center"/>
        <w:rPr>
          <w:rFonts w:ascii="Arial" w:hAnsi="Arial" w:cs="Arial"/>
          <w:b/>
          <w:b/>
          <w:sz w:val="44"/>
          <w:szCs w:val="44"/>
        </w:rPr>
      </w:pPr>
      <w:r>
        <w:rPr>
          <w:rFonts w:cs="Arial" w:ascii="Arial" w:hAnsi="Arial"/>
          <w:b/>
          <w:sz w:val="44"/>
          <w:szCs w:val="44"/>
        </w:rPr>
        <w:t>INFO-BLATT :</w:t>
      </w:r>
    </w:p>
    <w:p>
      <w:pPr>
        <w:pStyle w:val="Normal"/>
        <w:pBdr>
          <w:top w:val="single" w:sz="4" w:space="1" w:color="000000"/>
          <w:left w:val="single" w:sz="4" w:space="4" w:color="000000"/>
          <w:bottom w:val="single" w:sz="4" w:space="1" w:color="000000"/>
          <w:right w:val="single" w:sz="4" w:space="4" w:color="000000"/>
        </w:pBdr>
        <w:shd w:val="clear" w:fill="E0E0E0"/>
        <w:jc w:val="center"/>
        <w:rPr>
          <w:rFonts w:ascii="Arial" w:hAnsi="Arial" w:cs="Arial"/>
          <w:b/>
          <w:b/>
          <w:sz w:val="44"/>
          <w:szCs w:val="44"/>
        </w:rPr>
      </w:pPr>
      <w:r>
        <w:rPr>
          <w:rFonts w:cs="Arial" w:ascii="Arial" w:hAnsi="Arial"/>
          <w:b/>
          <w:sz w:val="44"/>
          <w:szCs w:val="44"/>
        </w:rPr>
        <w:t>Betreuungsangebot an der Grundschule</w:t>
      </w:r>
    </w:p>
    <w:p>
      <w:pPr>
        <w:pStyle w:val="Normal"/>
        <w:pBdr>
          <w:top w:val="single" w:sz="4" w:space="1" w:color="000000"/>
          <w:left w:val="single" w:sz="4" w:space="4" w:color="000000"/>
          <w:bottom w:val="single" w:sz="4" w:space="1" w:color="000000"/>
          <w:right w:val="single" w:sz="4" w:space="4" w:color="000000"/>
        </w:pBdr>
        <w:shd w:val="clear" w:fill="E0E0E0"/>
        <w:jc w:val="center"/>
        <w:rPr>
          <w:rFonts w:ascii="Arial" w:hAnsi="Arial" w:cs="Arial"/>
          <w:b/>
          <w:b/>
          <w:sz w:val="44"/>
          <w:szCs w:val="44"/>
        </w:rPr>
      </w:pPr>
      <w:r>
        <w:rPr>
          <w:rFonts w:cs="Arial" w:ascii="Arial" w:hAnsi="Arial"/>
          <w:b/>
          <w:sz w:val="44"/>
          <w:szCs w:val="44"/>
        </w:rPr>
        <w:t>Rottsieper Höhe</w:t>
      </w:r>
    </w:p>
    <w:p>
      <w:pPr>
        <w:pStyle w:val="Normal"/>
        <w:ind w:left="0" w:right="-442" w:hanging="0"/>
        <w:rPr>
          <w:rFonts w:ascii="Arial" w:hAnsi="Arial" w:cs="Arial"/>
          <w:b/>
          <w:b/>
          <w:sz w:val="20"/>
          <w:szCs w:val="20"/>
        </w:rPr>
      </w:pPr>
      <w:r>
        <w:rPr>
          <w:rFonts w:cs="Arial" w:ascii="Arial" w:hAnsi="Arial"/>
          <w:b/>
          <w:sz w:val="20"/>
          <w:szCs w:val="20"/>
        </w:rPr>
      </w:r>
    </w:p>
    <w:p>
      <w:pPr>
        <w:pStyle w:val="Normal"/>
        <w:ind w:left="0" w:right="-442" w:hanging="0"/>
        <w:rPr>
          <w:rFonts w:ascii="Arial" w:hAnsi="Arial" w:cs="Arial"/>
          <w:b/>
          <w:b/>
          <w:sz w:val="20"/>
          <w:szCs w:val="20"/>
          <w:u w:val="single"/>
        </w:rPr>
      </w:pPr>
      <w:r>
        <w:rPr>
          <w:rFonts w:cs="Arial" w:ascii="Arial" w:hAnsi="Arial"/>
          <w:b/>
          <w:sz w:val="20"/>
          <w:szCs w:val="20"/>
          <w:u w:val="single"/>
        </w:rPr>
        <w:t>1. Offener Ganztag</w:t>
      </w:r>
    </w:p>
    <w:p>
      <w:pPr>
        <w:pStyle w:val="Normal"/>
        <w:ind w:left="0" w:right="-442" w:hanging="0"/>
        <w:rPr>
          <w:rFonts w:ascii="Arial" w:hAnsi="Arial" w:cs="Arial"/>
          <w:b/>
          <w:b/>
          <w:sz w:val="20"/>
          <w:szCs w:val="20"/>
          <w:u w:val="single"/>
        </w:rPr>
      </w:pPr>
      <w:r>
        <w:rPr>
          <w:rFonts w:cs="Arial" w:ascii="Arial" w:hAnsi="Arial"/>
          <w:b/>
          <w:sz w:val="20"/>
          <w:szCs w:val="20"/>
          <w:u w:val="single"/>
        </w:rPr>
      </w:r>
    </w:p>
    <w:p>
      <w:pPr>
        <w:pStyle w:val="Normal"/>
        <w:ind w:left="0" w:right="-442" w:hanging="0"/>
        <w:rPr>
          <w:rFonts w:ascii="Arial" w:hAnsi="Arial" w:cs="Arial"/>
          <w:sz w:val="20"/>
          <w:szCs w:val="20"/>
        </w:rPr>
      </w:pPr>
      <w:r>
        <w:rPr>
          <w:rFonts w:cs="Arial" w:ascii="Arial" w:hAnsi="Arial"/>
          <w:sz w:val="20"/>
          <w:szCs w:val="20"/>
        </w:rPr>
        <w:t xml:space="preserve">Seit dem 01.08.2007 ist die Grundschule Rottsieper Höhe offene Ganztagsgrundschule, in der aktuell </w:t>
      </w:r>
      <w:r>
        <w:rPr>
          <w:rFonts w:eastAsia="Times New Roman" w:cs="Arial" w:ascii="Arial" w:hAnsi="Arial"/>
          <w:color w:val="auto"/>
          <w:kern w:val="0"/>
          <w:sz w:val="20"/>
          <w:szCs w:val="20"/>
          <w:lang w:val="de-DE" w:eastAsia="zh-CN" w:bidi="ar-SA"/>
        </w:rPr>
        <w:t>bis zu 125</w:t>
      </w:r>
      <w:r>
        <w:rPr>
          <w:rFonts w:cs="Arial" w:ascii="Arial" w:hAnsi="Arial"/>
          <w:sz w:val="20"/>
          <w:szCs w:val="20"/>
        </w:rPr>
        <w:t xml:space="preserve"> Kinder einen Betreuungsplatz haben.</w:t>
      </w:r>
    </w:p>
    <w:p>
      <w:pPr>
        <w:pStyle w:val="Normal"/>
        <w:ind w:left="0" w:right="-442" w:hanging="0"/>
        <w:rPr>
          <w:rFonts w:ascii="Arial" w:hAnsi="Arial" w:cs="Arial"/>
          <w:sz w:val="20"/>
          <w:szCs w:val="20"/>
        </w:rPr>
      </w:pPr>
      <w:r>
        <w:rPr>
          <w:rFonts w:cs="Arial" w:ascii="Arial" w:hAnsi="Arial"/>
          <w:sz w:val="20"/>
          <w:szCs w:val="20"/>
        </w:rPr>
        <w:t xml:space="preserve">Unsere Betreuung beginnt </w:t>
      </w:r>
      <w:r>
        <w:rPr>
          <w:rFonts w:eastAsia="Times New Roman" w:cs="Arial" w:ascii="Arial" w:hAnsi="Arial"/>
          <w:color w:val="auto"/>
          <w:kern w:val="0"/>
          <w:sz w:val="20"/>
          <w:szCs w:val="20"/>
          <w:lang w:val="de-DE" w:eastAsia="zh-CN" w:bidi="ar-SA"/>
        </w:rPr>
        <w:t>täglich im Anschluss an den Unterricht und endet um 16.00 Uhr.Seit dem 01</w:t>
      </w:r>
      <w:r>
        <w:rPr>
          <w:rFonts w:cs="Arial" w:ascii="Arial" w:hAnsi="Arial"/>
          <w:sz w:val="20"/>
          <w:szCs w:val="20"/>
        </w:rPr>
        <w:t xml:space="preserve">.08.2023 gibt es </w:t>
      </w:r>
      <w:r>
        <w:rPr>
          <w:rFonts w:eastAsia="Times New Roman" w:cs="Arial" w:ascii="Arial" w:hAnsi="Arial"/>
          <w:color w:val="auto"/>
          <w:kern w:val="0"/>
          <w:sz w:val="20"/>
          <w:szCs w:val="20"/>
          <w:lang w:val="de-DE" w:eastAsia="zh-CN" w:bidi="ar-SA"/>
        </w:rPr>
        <w:t>bei uns 3</w:t>
      </w:r>
      <w:r>
        <w:rPr>
          <w:rFonts w:cs="Arial" w:ascii="Arial" w:hAnsi="Arial"/>
          <w:sz w:val="20"/>
          <w:szCs w:val="20"/>
        </w:rPr>
        <w:t xml:space="preserve"> Abholzeiten: </w:t>
      </w:r>
      <w:r>
        <w:rPr>
          <w:rFonts w:eastAsia="Times New Roman" w:cs="Arial" w:ascii="Arial" w:hAnsi="Arial"/>
          <w:color w:val="auto"/>
          <w:kern w:val="0"/>
          <w:sz w:val="20"/>
          <w:szCs w:val="20"/>
          <w:lang w:val="de-DE" w:eastAsia="zh-CN" w:bidi="ar-SA"/>
        </w:rPr>
        <w:t>14.00 Uhr,</w:t>
      </w:r>
      <w:r>
        <w:rPr>
          <w:rFonts w:cs="Arial" w:ascii="Arial" w:hAnsi="Arial"/>
          <w:sz w:val="20"/>
          <w:szCs w:val="20"/>
        </w:rPr>
        <w:t xml:space="preserve"> 15.00 Uhr </w:t>
      </w:r>
      <w:r>
        <w:rPr>
          <w:rFonts w:eastAsia="Times New Roman" w:cs="Arial" w:ascii="Arial" w:hAnsi="Arial"/>
          <w:color w:val="auto"/>
          <w:kern w:val="0"/>
          <w:sz w:val="20"/>
          <w:szCs w:val="20"/>
          <w:lang w:val="de-DE" w:eastAsia="zh-CN" w:bidi="ar-SA"/>
        </w:rPr>
        <w:t>und</w:t>
      </w:r>
      <w:r>
        <w:rPr>
          <w:rFonts w:cs="Arial" w:ascii="Arial" w:hAnsi="Arial"/>
          <w:sz w:val="20"/>
          <w:szCs w:val="20"/>
        </w:rPr>
        <w:t xml:space="preserve"> 16.00 Uhr – wobei Ihr Kind an 3 Tagen die Woche am pädagogischen Angebot des Ganztages bis  mindestens 15.00 Uhr teilnehmen muss (Vorgabe der Stadt) – an 2 Tagen kann Ihr Kind nach dem Unterricht oder um 14.00 Uhr nach Hause gehen. Dazu gibt es eine verbindliche Abfrage zu Beginn des Schuljahres.</w:t>
      </w:r>
    </w:p>
    <w:p>
      <w:pPr>
        <w:pStyle w:val="Normal"/>
        <w:ind w:left="0" w:right="-442" w:hanging="0"/>
        <w:rPr/>
      </w:pPr>
      <w:r>
        <w:rPr>
          <w:rFonts w:cs="Arial" w:ascii="Arial" w:hAnsi="Arial"/>
          <w:sz w:val="20"/>
          <w:szCs w:val="20"/>
        </w:rPr>
        <w:t xml:space="preserve">Die Betreuung im Ganztag beinhaltet nach dem Unterricht die gemeinsame Einnahme eines warmen Mittagessens, die </w:t>
      </w:r>
      <w:r>
        <w:rPr>
          <w:rFonts w:eastAsia="Times New Roman" w:cs="Arial" w:ascii="Arial" w:hAnsi="Arial"/>
          <w:color w:val="auto"/>
          <w:kern w:val="0"/>
          <w:sz w:val="20"/>
          <w:szCs w:val="20"/>
          <w:lang w:val="de-DE" w:eastAsia="zh-CN" w:bidi="ar-SA"/>
        </w:rPr>
        <w:t>Hausaufgabenbetreuung</w:t>
      </w:r>
      <w:r>
        <w:rPr>
          <w:rFonts w:cs="Arial" w:ascii="Arial" w:hAnsi="Arial"/>
          <w:sz w:val="20"/>
          <w:szCs w:val="20"/>
        </w:rPr>
        <w:t xml:space="preserve">, mögliche Ruhezeiten, der Besuch von </w:t>
      </w:r>
      <w:r>
        <w:rPr>
          <w:rFonts w:eastAsia="Times New Roman" w:cs="Arial" w:ascii="Arial" w:hAnsi="Arial"/>
          <w:color w:val="auto"/>
          <w:sz w:val="20"/>
          <w:szCs w:val="20"/>
          <w:lang w:val="de-DE" w:eastAsia="zh-CN" w:bidi="ar-SA"/>
        </w:rPr>
        <w:t>Aktionsgemeinschaften</w:t>
      </w:r>
      <w:r>
        <w:rPr>
          <w:rFonts w:cs="Arial" w:ascii="Arial" w:hAnsi="Arial"/>
          <w:sz w:val="20"/>
          <w:szCs w:val="20"/>
        </w:rPr>
        <w:t xml:space="preserve"> (AG´s) und kleineren Projekten sowie die Aktivitäten im freien Spiel.</w:t>
      </w:r>
    </w:p>
    <w:p>
      <w:pPr>
        <w:pStyle w:val="Normal"/>
        <w:ind w:left="0" w:right="-442" w:hanging="0"/>
        <w:rPr>
          <w:rFonts w:ascii="Arial" w:hAnsi="Arial" w:cs="Arial"/>
          <w:sz w:val="20"/>
          <w:szCs w:val="20"/>
        </w:rPr>
      </w:pPr>
      <w:r>
        <w:rPr>
          <w:rFonts w:cs="Arial" w:ascii="Arial" w:hAnsi="Arial"/>
          <w:sz w:val="20"/>
          <w:szCs w:val="20"/>
        </w:rPr>
      </w:r>
    </w:p>
    <w:p>
      <w:pPr>
        <w:pStyle w:val="Normal"/>
        <w:ind w:left="0" w:right="-442" w:hanging="0"/>
        <w:rPr/>
      </w:pPr>
      <w:r>
        <w:rPr>
          <w:rFonts w:cs="Arial" w:ascii="Arial" w:hAnsi="Arial"/>
          <w:sz w:val="20"/>
          <w:szCs w:val="20"/>
        </w:rPr>
        <w:t>Unser aktuelles AG &amp; Projektzeiten Programm Schuljahr 202</w:t>
      </w:r>
      <w:r>
        <w:rPr>
          <w:rFonts w:cs="Arial" w:ascii="Arial" w:hAnsi="Arial"/>
          <w:sz w:val="20"/>
          <w:szCs w:val="20"/>
        </w:rPr>
        <w:t>5</w:t>
      </w:r>
      <w:r>
        <w:rPr>
          <w:rFonts w:cs="Arial" w:ascii="Arial" w:hAnsi="Arial"/>
          <w:sz w:val="20"/>
          <w:szCs w:val="20"/>
        </w:rPr>
        <w:t>/202</w:t>
      </w:r>
      <w:r>
        <w:rPr>
          <w:rFonts w:cs="Arial" w:ascii="Arial" w:hAnsi="Arial"/>
          <w:sz w:val="20"/>
          <w:szCs w:val="20"/>
        </w:rPr>
        <w:t>6</w:t>
      </w:r>
      <w:r>
        <w:rPr>
          <w:rFonts w:cs="Arial" w:ascii="Arial" w:hAnsi="Arial"/>
          <w:sz w:val="20"/>
          <w:szCs w:val="20"/>
        </w:rPr>
        <w:t xml:space="preserve"> finden Sie auf unserer Homepage.</w:t>
      </w:r>
    </w:p>
    <w:p>
      <w:pPr>
        <w:pStyle w:val="Normal"/>
        <w:ind w:left="0" w:right="-442" w:hanging="0"/>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 xml:space="preserve">Für einen Betreuungsplatz im offenen Ganztag schließen Sie als Eltern einen Vertrag mit der Stadt Wuppertal, wobei der Beitrag </w:t>
      </w:r>
      <w:r>
        <w:rPr>
          <w:rFonts w:eastAsia="Times New Roman" w:cs="Arial" w:ascii="Arial" w:hAnsi="Arial"/>
          <w:color w:val="auto"/>
          <w:sz w:val="20"/>
          <w:szCs w:val="20"/>
          <w:lang w:val="de-DE" w:eastAsia="zh-CN" w:bidi="ar-SA"/>
        </w:rPr>
        <w:t>gemäß</w:t>
      </w:r>
      <w:r>
        <w:rPr>
          <w:rFonts w:cs="Arial" w:ascii="Arial" w:hAnsi="Arial"/>
          <w:sz w:val="20"/>
          <w:szCs w:val="20"/>
        </w:rPr>
        <w:t xml:space="preserve"> einer  Einkommenstabelle gestaffelt ist (analog zum Kinder-gartenbeitrag). Sofern Geschwisterkinder auch eine städtische Betreuungseinrichtung besuchen ist nur für 1 Kind ein Beitrag zu entrichten. Nähere Auskünfte dazu erhalten Sie bei der Stadt.</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 xml:space="preserve">Die Mittagsversorgung wird durch den Träger des offenen Ganztags, der Schulverein Rottsieper Höhe e.V., sichergestellt. Wir beziehen unser Mittagessen von dem Mensaverein der Gesamtschule Ronsdorf, die einen sehr abwechslungsreichen und ausgewogenen Speiseplan haben – zu 80% </w:t>
      </w:r>
      <w:r>
        <w:rPr>
          <w:rFonts w:eastAsia="Times New Roman" w:cs="Arial" w:ascii="Arial" w:hAnsi="Arial"/>
          <w:color w:val="auto"/>
          <w:sz w:val="20"/>
          <w:szCs w:val="20"/>
          <w:lang w:val="de-DE" w:eastAsia="zh-CN" w:bidi="ar-SA"/>
        </w:rPr>
        <w:t>Bio- und</w:t>
      </w:r>
      <w:r>
        <w:rPr>
          <w:rFonts w:cs="Arial" w:ascii="Arial" w:hAnsi="Arial"/>
          <w:sz w:val="20"/>
          <w:szCs w:val="20"/>
        </w:rPr>
        <w:t xml:space="preserve"> Vollwertkost. Daneben stellen wir den Kindern täglich Rohkost und frisches Obst zur Verfügung. Für die Teilnahme an der Mittagsverpflegung schließen Sie einen Vertrag mit uns, wobei sich der Beitrag  aktuell auf </w:t>
      </w:r>
      <w:r>
        <w:rPr>
          <w:rFonts w:cs="Arial" w:ascii="Arial" w:hAnsi="Arial"/>
          <w:sz w:val="20"/>
          <w:szCs w:val="20"/>
          <w:u w:val="single"/>
        </w:rPr>
        <w:t xml:space="preserve"> € 7</w:t>
      </w:r>
      <w:r>
        <w:rPr>
          <w:rFonts w:cs="Arial" w:ascii="Arial" w:hAnsi="Arial"/>
          <w:sz w:val="20"/>
          <w:szCs w:val="20"/>
          <w:u w:val="single"/>
        </w:rPr>
        <w:t>7</w:t>
      </w:r>
      <w:r>
        <w:rPr>
          <w:rFonts w:cs="Arial" w:ascii="Arial" w:hAnsi="Arial"/>
          <w:sz w:val="20"/>
          <w:szCs w:val="20"/>
          <w:u w:val="single"/>
        </w:rPr>
        <w:t>,- pro Kind/12 Monate</w:t>
      </w:r>
      <w:r>
        <w:rPr>
          <w:rFonts w:cs="Arial" w:ascii="Arial" w:hAnsi="Arial"/>
          <w:sz w:val="20"/>
          <w:szCs w:val="20"/>
        </w:rPr>
        <w:t xml:space="preserve"> beläuft. Eltern, die Zuschüsse aus dem Bildungs- und Teilhabepaket (BuT) bekommen, können beim Amt einen Antrag auf Bezuschussung des Mittagessens stellen. Bitte sprechen Sie uns an. Wir helfen Ihnen gerne bei der Antragstellung.</w:t>
      </w:r>
    </w:p>
    <w:p>
      <w:pPr>
        <w:pStyle w:val="Normal"/>
        <w:rPr>
          <w:rFonts w:ascii="Arial" w:hAnsi="Arial" w:cs="Arial"/>
          <w:b/>
          <w:b/>
          <w:sz w:val="20"/>
          <w:szCs w:val="20"/>
          <w:u w:val="single"/>
        </w:rPr>
      </w:pPr>
      <w:r>
        <w:rPr>
          <w:rFonts w:cs="Arial" w:ascii="Arial" w:hAnsi="Arial"/>
          <w:b/>
          <w:sz w:val="20"/>
          <w:szCs w:val="20"/>
          <w:u w:val="single"/>
        </w:rPr>
      </w:r>
    </w:p>
    <w:p>
      <w:pPr>
        <w:pStyle w:val="Normal"/>
        <w:ind w:left="0" w:right="-442" w:hanging="0"/>
        <w:rPr/>
      </w:pPr>
      <w:r>
        <w:rPr>
          <w:rFonts w:cs="Arial" w:ascii="Arial" w:hAnsi="Arial"/>
          <w:sz w:val="20"/>
          <w:szCs w:val="20"/>
        </w:rPr>
        <w:t xml:space="preserve">In den Herbst-, Ostern- und in den ersten 3 Wochen der Sommerferien bieten wir eine abwechslungsreiche  Ferienbetreuung für Kinder des offenen Ganztags an. Für die Teilnahme erhalten Sie eine zeitnahe Abfrage </w:t>
      </w:r>
      <w:r>
        <w:rPr>
          <w:rFonts w:eastAsia="Times New Roman" w:cs="Arial" w:ascii="Arial" w:hAnsi="Arial"/>
          <w:color w:val="auto"/>
          <w:sz w:val="20"/>
          <w:szCs w:val="20"/>
          <w:lang w:val="de-DE" w:eastAsia="zh-CN" w:bidi="ar-SA"/>
        </w:rPr>
        <w:t>zur</w:t>
      </w:r>
      <w:r>
        <w:rPr>
          <w:rFonts w:cs="Arial" w:ascii="Arial" w:hAnsi="Arial"/>
          <w:sz w:val="20"/>
          <w:szCs w:val="20"/>
        </w:rPr>
        <w:t xml:space="preserve"> verbindlichen Anmeldung. Zur Deckung der Unkosten (Eintrittskarten, Busfahrkarten…) dürfen wir einen Beitrag von € 30/Woche erheben. Eltern, die Zuschüsse aus dem BuT-Paket erhalten, sind davon selbstverständlich befreit. Hinzu kommen die Kosten für die Mittagsversorgung in den Ferien (i.d.R. zwischen €10-€15).</w:t>
      </w:r>
    </w:p>
    <w:p>
      <w:pPr>
        <w:pStyle w:val="Normal"/>
        <w:ind w:left="0" w:right="-442" w:hanging="0"/>
        <w:rPr>
          <w:rFonts w:ascii="Arial" w:hAnsi="Arial" w:cs="Arial"/>
          <w:b/>
          <w:b/>
          <w:sz w:val="20"/>
          <w:szCs w:val="20"/>
          <w:u w:val="single"/>
        </w:rPr>
      </w:pPr>
      <w:r>
        <w:rPr>
          <w:rFonts w:cs="Arial" w:ascii="Arial" w:hAnsi="Arial"/>
          <w:b/>
          <w:sz w:val="20"/>
          <w:szCs w:val="20"/>
          <w:u w:val="single"/>
        </w:rPr>
      </w:r>
    </w:p>
    <w:p>
      <w:pPr>
        <w:pStyle w:val="Normal"/>
        <w:tabs>
          <w:tab w:val="clear" w:pos="708"/>
          <w:tab w:val="left" w:pos="2835" w:leader="none"/>
        </w:tabs>
        <w:rPr>
          <w:rFonts w:ascii="Arial" w:hAnsi="Arial" w:cs="Arial"/>
          <w:b/>
          <w:b/>
          <w:sz w:val="20"/>
          <w:szCs w:val="20"/>
          <w:u w:val="single"/>
        </w:rPr>
      </w:pPr>
      <w:r>
        <w:rPr>
          <w:rFonts w:cs="Arial" w:ascii="Arial" w:hAnsi="Arial"/>
          <w:b/>
          <w:sz w:val="20"/>
          <w:szCs w:val="20"/>
          <w:u w:val="single"/>
        </w:rPr>
      </w:r>
    </w:p>
    <w:p>
      <w:pPr>
        <w:pStyle w:val="Normal"/>
        <w:tabs>
          <w:tab w:val="clear" w:pos="708"/>
          <w:tab w:val="left" w:pos="2835" w:leader="none"/>
        </w:tabs>
        <w:rPr/>
      </w:pPr>
      <w:r>
        <w:rPr>
          <w:rFonts w:cs="Arial" w:ascii="Arial" w:hAnsi="Arial"/>
          <w:b/>
          <w:sz w:val="20"/>
          <w:szCs w:val="20"/>
          <w:u w:val="single"/>
        </w:rPr>
        <w:t>2. Übermittagsbetreuung bis 13.20 Uhr</w:t>
        <w:br/>
      </w:r>
    </w:p>
    <w:p>
      <w:pPr>
        <w:pStyle w:val="Normal"/>
        <w:tabs>
          <w:tab w:val="clear" w:pos="708"/>
          <w:tab w:val="left" w:pos="2835" w:leader="none"/>
        </w:tabs>
        <w:rPr/>
      </w:pPr>
      <w:r>
        <w:rPr>
          <w:rFonts w:cs="Arial" w:ascii="Arial" w:hAnsi="Arial"/>
          <w:sz w:val="20"/>
          <w:szCs w:val="20"/>
        </w:rPr>
        <w:t xml:space="preserve">Wir sind ebenfalls Träger der Übermittagsbetreuung, welche an den Schultagen (!wichtig: keine Ferienbetreuung!) bis um 13.20 Uhr läuft. Die Kinder </w:t>
      </w:r>
      <w:r>
        <w:rPr>
          <w:rFonts w:eastAsia="Times New Roman" w:cs="Arial" w:ascii="Arial" w:hAnsi="Arial"/>
          <w:color w:val="auto"/>
          <w:kern w:val="0"/>
          <w:sz w:val="20"/>
          <w:szCs w:val="20"/>
          <w:lang w:val="de-DE" w:eastAsia="zh-CN" w:bidi="ar-SA"/>
        </w:rPr>
        <w:t>haben einen eigenen Anlaufpunkt (Betreuungsraum) und feste Ansprechpartnerinnen, sind aber auf dem Schulhof im Gesamtverbund aller Klassen. So können Freundschaften über das Betreuungssystem hinaus gepflegt werden.</w:t>
      </w:r>
    </w:p>
    <w:p>
      <w:pPr>
        <w:pStyle w:val="Normal"/>
        <w:tabs>
          <w:tab w:val="clear" w:pos="708"/>
          <w:tab w:val="left" w:pos="2835" w:leader="none"/>
        </w:tabs>
        <w:rPr/>
      </w:pPr>
      <w:r>
        <w:rPr>
          <w:rFonts w:cs="Arial" w:ascii="Arial" w:hAnsi="Arial"/>
          <w:sz w:val="20"/>
          <w:szCs w:val="20"/>
        </w:rPr>
        <w:t>In dieser Betreuung gibt es kein Mittagessen, keine Hausaufgabenbetreuung und keine Teilnahme an AG´s o.ä. Sie können Ihrem Kind gerne eine 2.Brotdose mitgeben – es gibt bei uns immer eine Möglichkeit einen Snack zu sich zu nehmen.</w:t>
      </w:r>
    </w:p>
    <w:p>
      <w:pPr>
        <w:pStyle w:val="Normal"/>
        <w:tabs>
          <w:tab w:val="clear" w:pos="708"/>
          <w:tab w:val="left" w:pos="2835" w:leader="none"/>
        </w:tabs>
        <w:rPr/>
      </w:pPr>
      <w:r>
        <w:rPr>
          <w:rFonts w:cs="Arial" w:ascii="Arial" w:hAnsi="Arial"/>
          <w:sz w:val="20"/>
          <w:szCs w:val="20"/>
        </w:rPr>
        <w:t xml:space="preserve">Für </w:t>
      </w:r>
      <w:r>
        <w:rPr>
          <w:rFonts w:eastAsia="Times New Roman" w:cs="Arial" w:ascii="Arial" w:hAnsi="Arial"/>
          <w:color w:val="auto"/>
          <w:kern w:val="0"/>
          <w:sz w:val="20"/>
          <w:szCs w:val="20"/>
          <w:lang w:val="de-DE" w:eastAsia="zh-CN" w:bidi="ar-SA"/>
        </w:rPr>
        <w:t>diesen</w:t>
      </w:r>
      <w:r>
        <w:rPr>
          <w:rFonts w:cs="Arial" w:ascii="Arial" w:hAnsi="Arial"/>
          <w:sz w:val="20"/>
          <w:szCs w:val="20"/>
        </w:rPr>
        <w:t xml:space="preserve"> Betreuungsplatz schließen Sie als Eltern ebenfalls einen Vertrag mit der Stadt Wuppertal, wobei der Beitrag </w:t>
      </w:r>
      <w:r>
        <w:rPr>
          <w:rFonts w:eastAsia="Times New Roman" w:cs="Arial" w:ascii="Arial" w:hAnsi="Arial"/>
          <w:color w:val="auto"/>
          <w:sz w:val="20"/>
          <w:szCs w:val="20"/>
          <w:lang w:val="de-DE" w:eastAsia="zh-CN" w:bidi="ar-SA"/>
        </w:rPr>
        <w:t>gemäß</w:t>
      </w:r>
      <w:r>
        <w:rPr>
          <w:rFonts w:cs="Arial" w:ascii="Arial" w:hAnsi="Arial"/>
          <w:sz w:val="20"/>
          <w:szCs w:val="20"/>
        </w:rPr>
        <w:t xml:space="preserve"> einer  Einkommenstabelle gestaffelt ist (analog zum Kindergartenbeitrag). Sofern Geschwisterkinder auch eine städtische Betreuungseinrichtung besuchen ist nur für 1 Kind ein Beitrag zu entrichten. Nähere Auskünfte dazu erhalten Sie bei der Stadt.</w:t>
      </w:r>
    </w:p>
    <w:p>
      <w:pPr>
        <w:pStyle w:val="Normal"/>
        <w:tabs>
          <w:tab w:val="clear" w:pos="708"/>
          <w:tab w:val="left" w:pos="2835" w:leader="none"/>
        </w:tabs>
        <w:rPr>
          <w:rFonts w:ascii="Arial" w:hAnsi="Arial" w:cs="Arial"/>
          <w:b/>
          <w:b/>
          <w:sz w:val="16"/>
          <w:szCs w:val="16"/>
        </w:rPr>
      </w:pPr>
      <w:r>
        <w:rPr>
          <w:rFonts w:cs="Arial" w:ascii="Arial" w:hAnsi="Arial"/>
          <w:b/>
          <w:sz w:val="16"/>
          <w:szCs w:val="16"/>
        </w:rPr>
      </w:r>
    </w:p>
    <w:p>
      <w:pPr>
        <w:pStyle w:val="Normal"/>
        <w:tabs>
          <w:tab w:val="clear" w:pos="708"/>
          <w:tab w:val="left" w:pos="2835" w:leader="none"/>
        </w:tabs>
        <w:rPr>
          <w:rFonts w:ascii="Arial" w:hAnsi="Arial" w:cs="Arial"/>
          <w:b/>
          <w:b/>
          <w:sz w:val="16"/>
          <w:szCs w:val="16"/>
        </w:rPr>
      </w:pPr>
      <w:r>
        <w:rPr>
          <w:rFonts w:cs="Arial" w:ascii="Arial" w:hAnsi="Arial"/>
          <w:b/>
          <w:sz w:val="16"/>
          <w:szCs w:val="16"/>
        </w:rPr>
      </w:r>
    </w:p>
    <w:p>
      <w:pPr>
        <w:pStyle w:val="Normal"/>
        <w:tabs>
          <w:tab w:val="clear" w:pos="708"/>
          <w:tab w:val="left" w:pos="2835" w:leader="none"/>
        </w:tabs>
        <w:rPr>
          <w:rFonts w:ascii="Arial" w:hAnsi="Arial" w:cs="Arial"/>
          <w:b/>
          <w:b/>
          <w:sz w:val="16"/>
          <w:szCs w:val="16"/>
        </w:rPr>
      </w:pPr>
      <w:r>
        <w:rPr>
          <w:rFonts w:cs="Arial" w:ascii="Arial" w:hAnsi="Arial"/>
          <w:b/>
          <w:sz w:val="16"/>
          <w:szCs w:val="16"/>
        </w:rPr>
      </w:r>
    </w:p>
    <w:p>
      <w:pPr>
        <w:pStyle w:val="Normal"/>
        <w:tabs>
          <w:tab w:val="clear" w:pos="708"/>
          <w:tab w:val="left" w:pos="2835" w:leader="none"/>
        </w:tabs>
        <w:rPr>
          <w:rFonts w:ascii="Arial" w:hAnsi="Arial" w:cs="Arial"/>
          <w:b/>
          <w:b/>
          <w:sz w:val="16"/>
          <w:szCs w:val="16"/>
        </w:rPr>
      </w:pPr>
      <w:r>
        <w:rPr>
          <w:rFonts w:cs="Arial" w:ascii="Arial" w:hAnsi="Arial"/>
          <w:b/>
          <w:sz w:val="16"/>
          <w:szCs w:val="16"/>
        </w:rPr>
      </w:r>
    </w:p>
    <w:p>
      <w:pPr>
        <w:pStyle w:val="Normal"/>
        <w:tabs>
          <w:tab w:val="clear" w:pos="708"/>
          <w:tab w:val="left" w:pos="2835" w:leader="none"/>
        </w:tabs>
        <w:rPr/>
      </w:pPr>
      <w:r>
        <w:rPr>
          <w:rFonts w:cs="Arial" w:ascii="Arial" w:hAnsi="Arial"/>
          <w:b/>
          <w:sz w:val="16"/>
          <w:szCs w:val="16"/>
        </w:rPr>
        <w:t>Schulverein Rottsieper Höhe e.V.</w:t>
        <w:tab/>
        <w:tab/>
        <w:tab/>
        <w:tab/>
        <w:tab/>
        <w:t xml:space="preserve">Stand: </w:t>
      </w:r>
      <w:r>
        <w:rPr>
          <w:rFonts w:eastAsia="Times New Roman" w:cs="Arial" w:ascii="Arial" w:hAnsi="Arial"/>
          <w:b/>
          <w:color w:val="auto"/>
          <w:sz w:val="16"/>
          <w:szCs w:val="16"/>
          <w:lang w:val="de-DE" w:eastAsia="zh-CN" w:bidi="ar-SA"/>
        </w:rPr>
        <w:t>August</w:t>
      </w:r>
      <w:r>
        <w:rPr>
          <w:rFonts w:cs="Arial" w:ascii="Arial" w:hAnsi="Arial"/>
          <w:b/>
          <w:sz w:val="16"/>
          <w:szCs w:val="16"/>
        </w:rPr>
        <w:t xml:space="preserve"> 202</w:t>
      </w:r>
      <w:r>
        <w:rPr>
          <w:rFonts w:cs="Arial" w:ascii="Arial" w:hAnsi="Arial"/>
          <w:b/>
          <w:sz w:val="16"/>
          <w:szCs w:val="16"/>
        </w:rPr>
        <w:t>5</w:t>
      </w:r>
    </w:p>
    <w:sectPr>
      <w:type w:val="nextPage"/>
      <w:pgSz w:w="11906" w:h="16838"/>
      <w:pgMar w:left="1418" w:right="1418"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0"/>
        <w:szCs w:val="24"/>
        <w:lang w:val="de-DE"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de-DE" w:eastAsia="zh-CN" w:bidi="ar-SA"/>
    </w:rPr>
  </w:style>
  <w:style w:type="character" w:styleId="WW8Num1z0">
    <w:name w:val="WW8Num1z0"/>
    <w:qFormat/>
    <w:rPr>
      <w:rFonts w:ascii="Symbol" w:hAnsi="Symbol" w:cs="Symbol"/>
      <w:sz w:val="20"/>
      <w:szCs w:val="20"/>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AbsatzStandardschriftart">
    <w:name w:val="Absatz-Standardschriftart"/>
    <w:qFormat/>
    <w:rPr/>
  </w:style>
  <w:style w:type="character" w:styleId="Funotenzeichen">
    <w:name w:val="Fußnotenzeichen"/>
    <w:qFormat/>
    <w:rPr>
      <w:vertAlign w:val="superscript"/>
    </w:rPr>
  </w:style>
  <w:style w:type="character" w:styleId="SprechblasentextZchn">
    <w:name w:val="Sprechblasentext Zchn"/>
    <w:qFormat/>
    <w:rPr>
      <w:rFonts w:ascii="Segoe UI" w:hAnsi="Segoe UI" w:cs="Segoe UI"/>
      <w:sz w:val="18"/>
      <w:szCs w:val="18"/>
    </w:rPr>
  </w:style>
  <w:style w:type="paragraph" w:styleId="Berschrift">
    <w:name w:val="Überschrift"/>
    <w:basedOn w:val="Normal"/>
    <w:next w:val="Textkrper"/>
    <w:qFormat/>
    <w:pPr>
      <w:keepNext w:val="true"/>
      <w:spacing w:before="240" w:after="120"/>
    </w:pPr>
    <w:rPr>
      <w:rFonts w:ascii="Liberation Sans;Arial" w:hAnsi="Liberation Sans;Arial" w:eastAsia="Microsoft YaHei" w:cs="Arial"/>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suppressLineNumbers/>
      <w:tabs>
        <w:tab w:val="clear" w:pos="708"/>
        <w:tab w:val="center" w:pos="4819" w:leader="none"/>
        <w:tab w:val="right" w:pos="9638" w:leader="none"/>
      </w:tabs>
    </w:pPr>
    <w:rPr/>
  </w:style>
  <w:style w:type="paragraph" w:styleId="Kopfzeile">
    <w:name w:val="Header"/>
    <w:basedOn w:val="Normal"/>
    <w:pPr>
      <w:tabs>
        <w:tab w:val="clear" w:pos="708"/>
        <w:tab w:val="center" w:pos="4536" w:leader="none"/>
        <w:tab w:val="right" w:pos="9072" w:leader="none"/>
      </w:tabs>
    </w:pPr>
    <w:rPr/>
  </w:style>
  <w:style w:type="paragraph" w:styleId="Fuzeile">
    <w:name w:val="Footer"/>
    <w:basedOn w:val="Normal"/>
    <w:pPr>
      <w:tabs>
        <w:tab w:val="clear" w:pos="708"/>
        <w:tab w:val="center" w:pos="4536" w:leader="none"/>
        <w:tab w:val="right" w:pos="9072" w:leader="none"/>
      </w:tabs>
    </w:pPr>
    <w:rPr/>
  </w:style>
  <w:style w:type="paragraph" w:styleId="Funote">
    <w:name w:val="Footnote Text"/>
    <w:basedOn w:val="Normal"/>
    <w:pPr/>
    <w:rPr>
      <w:sz w:val="20"/>
      <w:szCs w:val="20"/>
    </w:rPr>
  </w:style>
  <w:style w:type="paragraph" w:styleId="Sprechblasentext">
    <w:name w:val="Sprechblasentext"/>
    <w:basedOn w:val="Normal"/>
    <w:qFormat/>
    <w:pPr/>
    <w:rPr>
      <w:rFonts w:ascii="Segoe UI" w:hAnsi="Segoe UI" w:cs="Segoe UI"/>
      <w:sz w:val="18"/>
      <w:szCs w:val="1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42</TotalTime>
  <Application>LibreOffice/6.4.0.3$Windows_X86_64 LibreOffice_project/b0a288ab3d2d4774cb44b62f04d5d28733ac6df8</Application>
  <Pages>1</Pages>
  <Words>525</Words>
  <Characters>3233</Characters>
  <CharactersWithSpaces>3757</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2016-10-23T16:16:00Z</dcterms:created>
  <dc:creator>Familie Bäumers</dc:creator>
  <dc:description/>
  <dc:language>de-DE</dc:language>
  <cp:lastModifiedBy/>
  <cp:lastPrinted>1995-11-21T17:41:00Z</cp:lastPrinted>
  <dcterms:modified xsi:type="dcterms:W3CDTF">2025-09-22T15:22:42Z</dcterms:modified>
  <cp:revision>14</cp:revision>
  <dc:subject/>
  <dc:title>INFO-Blatt</dc:title>
</cp:coreProperties>
</file>